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3E3F8" w14:textId="77777777" w:rsidR="002B78EE" w:rsidRPr="00862EB8" w:rsidRDefault="002B78EE" w:rsidP="00862EB8">
      <w:pPr>
        <w:rPr>
          <w:sz w:val="4"/>
          <w:szCs w:val="4"/>
        </w:rPr>
      </w:pPr>
    </w:p>
    <w:p w14:paraId="60920616" w14:textId="77777777" w:rsidR="00756DE9" w:rsidRPr="00756DE9" w:rsidRDefault="00756DE9" w:rsidP="00756DE9">
      <w:pPr>
        <w:jc w:val="center"/>
        <w:rPr>
          <w:b/>
          <w:bCs/>
          <w:sz w:val="8"/>
          <w:szCs w:val="8"/>
        </w:rPr>
      </w:pPr>
    </w:p>
    <w:p w14:paraId="75711186" w14:textId="2DEFB8D1" w:rsidR="009F48CF" w:rsidRPr="00D61B0F" w:rsidRDefault="009F48CF" w:rsidP="009F48CF">
      <w:pPr>
        <w:spacing w:after="120"/>
        <w:jc w:val="center"/>
        <w:rPr>
          <w:b/>
          <w:bCs/>
          <w:sz w:val="20"/>
          <w:szCs w:val="20"/>
        </w:rPr>
      </w:pPr>
      <w:r w:rsidRPr="00D61B0F">
        <w:rPr>
          <w:b/>
          <w:bCs/>
          <w:sz w:val="20"/>
          <w:szCs w:val="20"/>
        </w:rPr>
        <w:t>www.sunshinecoastmotorsportclub.com.au</w:t>
      </w:r>
    </w:p>
    <w:tbl>
      <w:tblPr>
        <w:tblW w:w="0" w:type="auto"/>
        <w:jc w:val="center"/>
        <w:shd w:val="clear" w:color="auto" w:fill="000000" w:themeFill="text1"/>
        <w:tblLook w:val="04A0" w:firstRow="1" w:lastRow="0" w:firstColumn="1" w:lastColumn="0" w:noHBand="0" w:noVBand="1"/>
      </w:tblPr>
      <w:tblGrid>
        <w:gridCol w:w="10772"/>
      </w:tblGrid>
      <w:tr w:rsidR="009F48CF" w:rsidRPr="00EE7F21" w14:paraId="3E8F60A3" w14:textId="77777777" w:rsidTr="00F051DB">
        <w:trPr>
          <w:trHeight w:hRule="exact" w:val="403"/>
          <w:jc w:val="center"/>
        </w:trPr>
        <w:tc>
          <w:tcPr>
            <w:tcW w:w="10772" w:type="dxa"/>
            <w:shd w:val="clear" w:color="auto" w:fill="000000" w:themeFill="text1"/>
            <w:tcMar>
              <w:top w:w="115" w:type="dxa"/>
              <w:left w:w="115" w:type="dxa"/>
              <w:bottom w:w="115" w:type="dxa"/>
              <w:right w:w="115" w:type="dxa"/>
            </w:tcMar>
            <w:vAlign w:val="center"/>
          </w:tcPr>
          <w:p w14:paraId="0DBA4901" w14:textId="1A6E5DD0" w:rsidR="009F48CF" w:rsidRPr="00EE7F21" w:rsidRDefault="007E1DD0" w:rsidP="00F051DB">
            <w:pPr>
              <w:pStyle w:val="Heading1"/>
              <w:jc w:val="center"/>
              <w:rPr>
                <w:color w:val="FFFFFF"/>
              </w:rPr>
            </w:pPr>
            <w:r>
              <w:rPr>
                <w:color w:val="FFFFFF"/>
              </w:rPr>
              <w:t>Supplementary Regulations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2B78EE" w14:paraId="0A9EDB34" w14:textId="77777777" w:rsidTr="002B78EE">
        <w:tc>
          <w:tcPr>
            <w:tcW w:w="5381" w:type="dxa"/>
            <w:tcMar>
              <w:top w:w="115" w:type="dxa"/>
              <w:left w:w="115" w:type="dxa"/>
              <w:bottom w:w="115" w:type="dxa"/>
              <w:right w:w="115" w:type="dxa"/>
            </w:tcMar>
          </w:tcPr>
          <w:p w14:paraId="1E97F604" w14:textId="707F7FC0" w:rsidR="002B78EE" w:rsidRPr="006E76BD" w:rsidRDefault="006E76BD" w:rsidP="006B59F7">
            <w:pPr>
              <w:spacing w:after="60"/>
              <w:jc w:val="center"/>
              <w:rPr>
                <w:b/>
                <w:sz w:val="20"/>
                <w:szCs w:val="20"/>
              </w:rPr>
            </w:pPr>
            <w:r w:rsidRPr="006E76BD">
              <w:rPr>
                <w:b/>
                <w:sz w:val="20"/>
                <w:szCs w:val="20"/>
              </w:rPr>
              <w:t>COMPETITORS AND CREW</w:t>
            </w:r>
          </w:p>
          <w:p w14:paraId="46C5B9FD" w14:textId="5EAC08A8" w:rsidR="002B78EE" w:rsidRPr="006E76BD" w:rsidRDefault="002B78EE" w:rsidP="006B59F7">
            <w:pPr>
              <w:spacing w:after="60"/>
              <w:jc w:val="center"/>
              <w:rPr>
                <w:b/>
                <w:sz w:val="20"/>
                <w:szCs w:val="20"/>
              </w:rPr>
            </w:pPr>
            <w:r w:rsidRPr="006E76BD">
              <w:rPr>
                <w:b/>
                <w:sz w:val="20"/>
                <w:szCs w:val="20"/>
              </w:rPr>
              <w:t>The ONLY acceptable blood/alcohol reading is 0.00!</w:t>
            </w:r>
          </w:p>
          <w:p w14:paraId="2A7D0424" w14:textId="08D5001C" w:rsidR="002B78EE" w:rsidRPr="006E76BD" w:rsidRDefault="002B78EE" w:rsidP="006B59F7">
            <w:pPr>
              <w:spacing w:after="60"/>
              <w:jc w:val="center"/>
              <w:rPr>
                <w:b/>
                <w:sz w:val="20"/>
                <w:szCs w:val="20"/>
              </w:rPr>
            </w:pPr>
            <w:r w:rsidRPr="006E76BD">
              <w:rPr>
                <w:b/>
                <w:sz w:val="20"/>
                <w:szCs w:val="20"/>
              </w:rPr>
              <w:t>QR’s Officials may test you at any time.</w:t>
            </w:r>
          </w:p>
          <w:p w14:paraId="37111EFD" w14:textId="77777777" w:rsidR="002B78EE" w:rsidRPr="006E76BD" w:rsidRDefault="002B78EE" w:rsidP="006E76BD">
            <w:pPr>
              <w:spacing w:after="120"/>
              <w:jc w:val="center"/>
              <w:rPr>
                <w:b/>
                <w:sz w:val="20"/>
                <w:szCs w:val="20"/>
              </w:rPr>
            </w:pPr>
            <w:r w:rsidRPr="006E76BD">
              <w:rPr>
                <w:b/>
                <w:sz w:val="20"/>
                <w:szCs w:val="20"/>
              </w:rPr>
              <w:t>Any positive BAC reading is immediate exclusion from the rest of the event.</w:t>
            </w:r>
          </w:p>
          <w:p w14:paraId="43811639" w14:textId="77777777" w:rsidR="002B78EE" w:rsidRDefault="002B78EE" w:rsidP="006E76BD">
            <w:pPr>
              <w:spacing w:after="120"/>
              <w:rPr>
                <w:sz w:val="18"/>
                <w:szCs w:val="18"/>
              </w:rPr>
            </w:pPr>
            <w:r w:rsidRPr="002B78EE">
              <w:rPr>
                <w:sz w:val="18"/>
                <w:szCs w:val="18"/>
              </w:rPr>
              <w:t>Consumption of alcohol or the use of any substance capable of impairing skill &amp; good judgement may only be consumed within the designated areas. Consumption or use by ANY competitor, crew, official, or support person is strictly prohibited before &amp; during an Activity.</w:t>
            </w:r>
          </w:p>
          <w:p w14:paraId="5451FDCF" w14:textId="77777777" w:rsidR="002B78EE" w:rsidRDefault="002B78EE" w:rsidP="006E76BD">
            <w:pPr>
              <w:spacing w:after="120"/>
              <w:rPr>
                <w:sz w:val="18"/>
                <w:szCs w:val="18"/>
              </w:rPr>
            </w:pPr>
            <w:r w:rsidRPr="002B78EE">
              <w:rPr>
                <w:sz w:val="18"/>
                <w:szCs w:val="18"/>
              </w:rPr>
              <w:t>QR Management has the right to expel any person from the event &amp; the Venue that they consider to be acting in a manner which endangers or impacts on other peoples’ enjoyment of the event activities or causes a complaint to be brought to QR management via the officials.</w:t>
            </w:r>
          </w:p>
          <w:p w14:paraId="7E1E23D5" w14:textId="0AE658B7" w:rsidR="002B78EE" w:rsidRDefault="002B78EE" w:rsidP="006E76BD">
            <w:pPr>
              <w:spacing w:after="120"/>
              <w:rPr>
                <w:sz w:val="18"/>
                <w:szCs w:val="18"/>
              </w:rPr>
            </w:pPr>
            <w:r w:rsidRPr="002B78EE">
              <w:rPr>
                <w:sz w:val="18"/>
                <w:szCs w:val="18"/>
              </w:rPr>
              <w:t xml:space="preserve">Clothing for drivers and crew must be appropriate for the motorsport Activity being undertaken. This means at least enclosed footwear with full coverage from ankle to wrist to neck for drivers and any crew working on the vehicle. </w:t>
            </w:r>
            <w:r w:rsidR="00F732B4">
              <w:rPr>
                <w:sz w:val="18"/>
                <w:szCs w:val="18"/>
              </w:rPr>
              <w:t xml:space="preserve">(For DTC </w:t>
            </w:r>
            <w:r w:rsidR="009C5B8C">
              <w:rPr>
                <w:sz w:val="18"/>
                <w:szCs w:val="18"/>
              </w:rPr>
              <w:t>short sleeves are permitted)</w:t>
            </w:r>
          </w:p>
          <w:p w14:paraId="08BCF589" w14:textId="77777777" w:rsidR="002B78EE" w:rsidRDefault="002B78EE" w:rsidP="006E76BD">
            <w:pPr>
              <w:spacing w:after="120"/>
              <w:rPr>
                <w:sz w:val="18"/>
                <w:szCs w:val="18"/>
              </w:rPr>
            </w:pPr>
            <w:r w:rsidRPr="002B78EE">
              <w:rPr>
                <w:sz w:val="18"/>
                <w:szCs w:val="18"/>
              </w:rPr>
              <w:t>Racing Drivers must wear FIA approved apparel for all race activities &amp; competition. Helmets must meet or surpass the AS1698 requirements.</w:t>
            </w:r>
            <w:r>
              <w:rPr>
                <w:sz w:val="18"/>
                <w:szCs w:val="18"/>
              </w:rPr>
              <w:t xml:space="preserve"> </w:t>
            </w:r>
            <w:r w:rsidRPr="002B78EE">
              <w:rPr>
                <w:sz w:val="18"/>
                <w:szCs w:val="18"/>
              </w:rPr>
              <w:t>Roll over protections systems must meet the standards of the category/activity the car participates in.</w:t>
            </w:r>
          </w:p>
          <w:p w14:paraId="1A30A4D5" w14:textId="7D47FE7B" w:rsidR="002B78EE" w:rsidRDefault="002B78EE" w:rsidP="006E76BD">
            <w:pPr>
              <w:spacing w:after="120"/>
              <w:rPr>
                <w:sz w:val="18"/>
                <w:szCs w:val="18"/>
              </w:rPr>
            </w:pPr>
            <w:r w:rsidRPr="002B78EE">
              <w:rPr>
                <w:sz w:val="18"/>
                <w:szCs w:val="18"/>
              </w:rPr>
              <w:t>Officials are volunteers giving their time so you can enjoy your sport and shall be treated with due respect. Official’s directions must be followed promptly, with full compliance and in good grace. Any driver or crew that has a problem with a direction from an Official shall carry out that direction immediately and then raise the issue with QR Management for its consideration.</w:t>
            </w:r>
          </w:p>
          <w:p w14:paraId="724948A1" w14:textId="77777777" w:rsidR="002B78EE" w:rsidRDefault="002B78EE" w:rsidP="006E76BD">
            <w:pPr>
              <w:spacing w:after="120"/>
              <w:rPr>
                <w:sz w:val="18"/>
                <w:szCs w:val="18"/>
              </w:rPr>
            </w:pPr>
            <w:r w:rsidRPr="002B78EE">
              <w:rPr>
                <w:sz w:val="18"/>
                <w:szCs w:val="18"/>
              </w:rPr>
              <w:t>Vehicles must be driven SLOWLY at all times and in ALL AREAS until they are actually competing or participating in an event. This means MAX SPEED on concrete IS 10 KPH up to the start line and IN ALL OTHER AREAS. Drivers exceeding these limits should expect to be at least cautioned or not permitted to start in one or runs and potentially be expelled from the Venue.</w:t>
            </w:r>
          </w:p>
          <w:p w14:paraId="34B31C1B" w14:textId="77777777" w:rsidR="002B78EE" w:rsidRDefault="002B78EE" w:rsidP="006E76BD">
            <w:pPr>
              <w:spacing w:after="120"/>
              <w:rPr>
                <w:sz w:val="18"/>
                <w:szCs w:val="18"/>
              </w:rPr>
            </w:pPr>
            <w:r w:rsidRPr="002B78EE">
              <w:rPr>
                <w:sz w:val="18"/>
                <w:szCs w:val="18"/>
              </w:rPr>
              <w:t>Nobody under the age of 14 is permitted inside the General Pit Lane area without close adult supervision. Children 5 or under MUST be carried at all times. Children may be excluded from Pit Lane at the direction of an official.</w:t>
            </w:r>
          </w:p>
          <w:p w14:paraId="256BB670" w14:textId="20643685" w:rsidR="002B78EE" w:rsidRPr="002B78EE" w:rsidRDefault="002B78EE" w:rsidP="00CF5144">
            <w:pPr>
              <w:spacing w:after="120"/>
              <w:rPr>
                <w:sz w:val="18"/>
                <w:szCs w:val="18"/>
              </w:rPr>
            </w:pPr>
            <w:r w:rsidRPr="002B78EE">
              <w:rPr>
                <w:sz w:val="18"/>
                <w:szCs w:val="18"/>
              </w:rPr>
              <w:t>Safety Scrutineers require the car to be properly prepared for the event. This includes steering and brakes, especially pads and fluid and all safety equipment especially seats &amp; restraints shall be in excellent condition. Race apparel must be in excellent condition.</w:t>
            </w:r>
          </w:p>
        </w:tc>
        <w:tc>
          <w:tcPr>
            <w:tcW w:w="5381" w:type="dxa"/>
            <w:tcMar>
              <w:top w:w="115" w:type="dxa"/>
              <w:left w:w="115" w:type="dxa"/>
              <w:bottom w:w="115" w:type="dxa"/>
              <w:right w:w="115" w:type="dxa"/>
            </w:tcMar>
          </w:tcPr>
          <w:p w14:paraId="55792077" w14:textId="77C97DF0" w:rsidR="006E76BD" w:rsidRDefault="00101D20" w:rsidP="006E76BD">
            <w:pPr>
              <w:spacing w:after="120"/>
              <w:rPr>
                <w:sz w:val="18"/>
                <w:szCs w:val="18"/>
              </w:rPr>
            </w:pPr>
            <w:r>
              <w:rPr>
                <w:sz w:val="18"/>
                <w:szCs w:val="18"/>
              </w:rPr>
              <w:t>A fire extinguisher is not mandatory</w:t>
            </w:r>
            <w:r w:rsidR="006E76BD" w:rsidRPr="002B78EE">
              <w:rPr>
                <w:sz w:val="18"/>
                <w:szCs w:val="18"/>
              </w:rPr>
              <w:t xml:space="preserve">, </w:t>
            </w:r>
            <w:r>
              <w:rPr>
                <w:sz w:val="18"/>
                <w:szCs w:val="18"/>
              </w:rPr>
              <w:t xml:space="preserve">however it is </w:t>
            </w:r>
            <w:r w:rsidR="00E63764">
              <w:rPr>
                <w:sz w:val="18"/>
                <w:szCs w:val="18"/>
              </w:rPr>
              <w:t xml:space="preserve">highly </w:t>
            </w:r>
            <w:bookmarkStart w:id="0" w:name="_GoBack"/>
            <w:bookmarkEnd w:id="0"/>
            <w:r>
              <w:rPr>
                <w:sz w:val="18"/>
                <w:szCs w:val="18"/>
              </w:rPr>
              <w:t xml:space="preserve">recommended and </w:t>
            </w:r>
            <w:r w:rsidR="006E76BD" w:rsidRPr="002B78EE">
              <w:rPr>
                <w:sz w:val="18"/>
                <w:szCs w:val="18"/>
              </w:rPr>
              <w:t xml:space="preserve">when fitted to </w:t>
            </w:r>
            <w:r>
              <w:rPr>
                <w:sz w:val="18"/>
                <w:szCs w:val="18"/>
              </w:rPr>
              <w:t>the vehicle</w:t>
            </w:r>
            <w:r w:rsidR="006E76BD" w:rsidRPr="002B78EE">
              <w:rPr>
                <w:sz w:val="18"/>
                <w:szCs w:val="18"/>
              </w:rPr>
              <w:t xml:space="preserve">, must be </w:t>
            </w:r>
            <w:r>
              <w:rPr>
                <w:sz w:val="18"/>
                <w:szCs w:val="18"/>
              </w:rPr>
              <w:t>bolted through the body</w:t>
            </w:r>
            <w:r w:rsidR="006E76BD" w:rsidRPr="002B78EE">
              <w:rPr>
                <w:sz w:val="18"/>
                <w:szCs w:val="18"/>
              </w:rPr>
              <w:t xml:space="preserve"> </w:t>
            </w:r>
            <w:r>
              <w:rPr>
                <w:sz w:val="18"/>
                <w:szCs w:val="18"/>
              </w:rPr>
              <w:t xml:space="preserve">and within </w:t>
            </w:r>
            <w:r w:rsidR="006E76BD" w:rsidRPr="002B78EE">
              <w:rPr>
                <w:sz w:val="18"/>
                <w:szCs w:val="18"/>
              </w:rPr>
              <w:t>reach of the driver with</w:t>
            </w:r>
            <w:r>
              <w:rPr>
                <w:sz w:val="18"/>
                <w:szCs w:val="18"/>
              </w:rPr>
              <w:t xml:space="preserve"> </w:t>
            </w:r>
            <w:r w:rsidR="006E76BD" w:rsidRPr="002B78EE">
              <w:rPr>
                <w:sz w:val="18"/>
                <w:szCs w:val="18"/>
              </w:rPr>
              <w:t>quick release fittings capable of holding the extinguisher in place at 40G.</w:t>
            </w:r>
          </w:p>
          <w:p w14:paraId="5AE3BCF3" w14:textId="3E3BC187" w:rsidR="006E76BD" w:rsidRDefault="006E76BD" w:rsidP="006E76BD">
            <w:pPr>
              <w:spacing w:after="120"/>
              <w:rPr>
                <w:sz w:val="18"/>
                <w:szCs w:val="18"/>
              </w:rPr>
            </w:pPr>
            <w:r w:rsidRPr="002B78EE">
              <w:rPr>
                <w:sz w:val="18"/>
                <w:szCs w:val="18"/>
              </w:rPr>
              <w:t>THIS IS NOT A DRIFTING EVENT. This is a sprint style event and any drifting may result in cancelled runs or being sent home from the event. Burnouts or stationary wheel spinning that results in excess smoke or noise will also result in penalties.</w:t>
            </w:r>
          </w:p>
          <w:p w14:paraId="6DD49549" w14:textId="77777777" w:rsidR="006E76BD" w:rsidRDefault="006E76BD" w:rsidP="006E76BD">
            <w:pPr>
              <w:spacing w:after="120"/>
              <w:rPr>
                <w:sz w:val="18"/>
                <w:szCs w:val="18"/>
              </w:rPr>
            </w:pPr>
            <w:r w:rsidRPr="002B78EE">
              <w:rPr>
                <w:sz w:val="18"/>
                <w:szCs w:val="18"/>
              </w:rPr>
              <w:t>Drivers must hold a Civil Licence and/or a Competition Licence issued by a recognized organisation that is appropriate to the level of the Activity being undertaken. Non-RACERS licence holders will be asked to contribute to the RACERS Accident Insurance.</w:t>
            </w:r>
          </w:p>
          <w:p w14:paraId="0F6FF7A6" w14:textId="77777777" w:rsidR="006E76BD" w:rsidRDefault="006E76BD" w:rsidP="006E76BD">
            <w:pPr>
              <w:spacing w:after="120"/>
              <w:rPr>
                <w:sz w:val="18"/>
                <w:szCs w:val="18"/>
              </w:rPr>
            </w:pPr>
            <w:r w:rsidRPr="002B78EE">
              <w:rPr>
                <w:sz w:val="18"/>
                <w:szCs w:val="18"/>
              </w:rPr>
              <w:t>No animals are permitted into the Venue during an event unless they are part of the event and have written permission from the management to be on the premises.</w:t>
            </w:r>
          </w:p>
          <w:p w14:paraId="2039FA0D" w14:textId="77E3007F" w:rsidR="006E76BD" w:rsidRDefault="006E76BD" w:rsidP="006E76BD">
            <w:pPr>
              <w:spacing w:after="120"/>
              <w:rPr>
                <w:sz w:val="18"/>
                <w:szCs w:val="18"/>
              </w:rPr>
            </w:pPr>
            <w:r w:rsidRPr="002B78EE">
              <w:rPr>
                <w:sz w:val="18"/>
                <w:szCs w:val="18"/>
              </w:rPr>
              <w:t xml:space="preserve">Credits or Refunds </w:t>
            </w:r>
            <w:r w:rsidR="00E15734">
              <w:rPr>
                <w:sz w:val="18"/>
                <w:szCs w:val="18"/>
              </w:rPr>
              <w:t xml:space="preserve">will </w:t>
            </w:r>
            <w:r w:rsidRPr="002B78EE">
              <w:rPr>
                <w:sz w:val="18"/>
                <w:szCs w:val="18"/>
              </w:rPr>
              <w:t xml:space="preserve">be granted </w:t>
            </w:r>
            <w:r w:rsidR="00E15734">
              <w:rPr>
                <w:sz w:val="18"/>
                <w:szCs w:val="18"/>
              </w:rPr>
              <w:t>7 days or more</w:t>
            </w:r>
            <w:r w:rsidRPr="002B78EE">
              <w:rPr>
                <w:sz w:val="18"/>
                <w:szCs w:val="18"/>
              </w:rPr>
              <w:t xml:space="preserve"> prior to the closing date shown on the front of this form. No credit or refund is available </w:t>
            </w:r>
            <w:r w:rsidR="00E15734">
              <w:rPr>
                <w:sz w:val="18"/>
                <w:szCs w:val="18"/>
              </w:rPr>
              <w:t>after this time.</w:t>
            </w:r>
          </w:p>
          <w:p w14:paraId="2864643C" w14:textId="6289046F" w:rsidR="002B78EE" w:rsidRDefault="002B78EE" w:rsidP="006E76BD">
            <w:pPr>
              <w:spacing w:after="120"/>
              <w:rPr>
                <w:sz w:val="18"/>
                <w:szCs w:val="18"/>
              </w:rPr>
            </w:pPr>
            <w:r w:rsidRPr="002B78EE">
              <w:rPr>
                <w:sz w:val="18"/>
                <w:szCs w:val="18"/>
              </w:rPr>
              <w:t xml:space="preserve">At Lakeside, you must not attempt to retrieve your trailer or commence loading up until end of day unless you have specific permission from the Clerk of Course. </w:t>
            </w:r>
          </w:p>
          <w:p w14:paraId="1BAB772E" w14:textId="77777777" w:rsidR="002B78EE" w:rsidRDefault="002B78EE" w:rsidP="006E76BD">
            <w:pPr>
              <w:spacing w:after="120"/>
              <w:rPr>
                <w:sz w:val="18"/>
                <w:szCs w:val="18"/>
              </w:rPr>
            </w:pPr>
            <w:r w:rsidRPr="002B78EE">
              <w:rPr>
                <w:sz w:val="18"/>
                <w:szCs w:val="18"/>
              </w:rPr>
              <w:t>QR runs events with three “whole of track” safety conditions. They are “Caution; Clampdown &amp; Cancel” you must understand &amp; accept your responsibilities under each of these conditions before you enter the track.</w:t>
            </w:r>
          </w:p>
          <w:p w14:paraId="768DA3F5" w14:textId="77777777" w:rsidR="002B78EE" w:rsidRDefault="002B78EE" w:rsidP="006E76BD">
            <w:pPr>
              <w:spacing w:after="120"/>
              <w:rPr>
                <w:sz w:val="18"/>
                <w:szCs w:val="18"/>
              </w:rPr>
            </w:pPr>
            <w:r w:rsidRPr="002B78EE">
              <w:rPr>
                <w:sz w:val="18"/>
                <w:szCs w:val="18"/>
              </w:rPr>
              <w:t>QR’s overarching objective is to bring fun to recreational motorsport at the lowest possible price to our customers – we seek your support to achieve this by asking you to help us look after our Venues, facilities and equipment.</w:t>
            </w:r>
          </w:p>
          <w:p w14:paraId="3042B823" w14:textId="507E8F0E" w:rsidR="002B78EE" w:rsidRPr="002B78EE" w:rsidRDefault="002B78EE" w:rsidP="000C1959">
            <w:pPr>
              <w:spacing w:after="120"/>
              <w:jc w:val="center"/>
              <w:rPr>
                <w:sz w:val="18"/>
                <w:szCs w:val="18"/>
              </w:rPr>
            </w:pPr>
          </w:p>
        </w:tc>
      </w:tr>
    </w:tbl>
    <w:p w14:paraId="519C5803" w14:textId="77777777" w:rsidR="002B78EE" w:rsidRDefault="002B78EE" w:rsidP="00CF5144">
      <w:pPr>
        <w:spacing w:after="120"/>
      </w:pPr>
    </w:p>
    <w:sectPr w:rsidR="002B78EE" w:rsidSect="001527F4">
      <w:headerReference w:type="even" r:id="rId6"/>
      <w:headerReference w:type="default" r:id="rId7"/>
      <w:footerReference w:type="even" r:id="rId8"/>
      <w:footerReference w:type="default" r:id="rId9"/>
      <w:headerReference w:type="first" r:id="rId10"/>
      <w:footerReference w:type="first" r:id="rId11"/>
      <w:pgSz w:w="11906" w:h="16838"/>
      <w:pgMar w:top="567" w:right="567" w:bottom="567" w:left="567"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3010E" w14:textId="77777777" w:rsidR="00C7127F" w:rsidRDefault="00C7127F" w:rsidP="00845BC2">
      <w:r>
        <w:separator/>
      </w:r>
    </w:p>
  </w:endnote>
  <w:endnote w:type="continuationSeparator" w:id="0">
    <w:p w14:paraId="07F1CFB3" w14:textId="77777777" w:rsidR="00C7127F" w:rsidRDefault="00C7127F" w:rsidP="00845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46160" w14:textId="77777777" w:rsidR="00AA419F" w:rsidRDefault="00AA4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1CD3F" w14:textId="20E94B08" w:rsidR="00845BC2" w:rsidRPr="004659FA" w:rsidRDefault="004659FA">
    <w:pPr>
      <w:pStyle w:val="Footer"/>
      <w:rPr>
        <w:lang w:val="en-US"/>
      </w:rPr>
    </w:pPr>
    <w:r>
      <w:rPr>
        <w:lang w:val="en-US"/>
      </w:rPr>
      <w:t>________________________________________________________________________________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6F3FC" w14:textId="77777777" w:rsidR="00AA419F" w:rsidRDefault="00AA4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52E06" w14:textId="77777777" w:rsidR="00C7127F" w:rsidRDefault="00C7127F" w:rsidP="00845BC2">
      <w:r>
        <w:separator/>
      </w:r>
    </w:p>
  </w:footnote>
  <w:footnote w:type="continuationSeparator" w:id="0">
    <w:p w14:paraId="04A4A450" w14:textId="77777777" w:rsidR="00C7127F" w:rsidRDefault="00C7127F" w:rsidP="00845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04366" w14:textId="77777777" w:rsidR="00AA419F" w:rsidRDefault="00AA4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5F1F6" w14:textId="5683319C" w:rsidR="00845BC2" w:rsidRDefault="00845BC2">
    <w:pPr>
      <w:pStyle w:val="Header"/>
    </w:pPr>
    <w:r>
      <w:rPr>
        <w:noProof/>
      </w:rPr>
      <w:drawing>
        <wp:inline distT="0" distB="0" distL="0" distR="0" wp14:anchorId="0213080A" wp14:editId="5353638E">
          <wp:extent cx="6833616" cy="1078992"/>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_Banner.jpg"/>
                  <pic:cNvPicPr/>
                </pic:nvPicPr>
                <pic:blipFill>
                  <a:blip r:embed="rId1">
                    <a:extLst>
                      <a:ext uri="{28A0092B-C50C-407E-A947-70E740481C1C}">
                        <a14:useLocalDpi xmlns:a14="http://schemas.microsoft.com/office/drawing/2010/main" val="0"/>
                      </a:ext>
                    </a:extLst>
                  </a:blip>
                  <a:stretch>
                    <a:fillRect/>
                  </a:stretch>
                </pic:blipFill>
                <pic:spPr>
                  <a:xfrm>
                    <a:off x="0" y="0"/>
                    <a:ext cx="6833616" cy="107899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7C850" w14:textId="302E6E51" w:rsidR="008A565F" w:rsidRDefault="001527F4">
    <w:pPr>
      <w:pStyle w:val="Header"/>
    </w:pPr>
    <w:r>
      <w:rPr>
        <w:noProof/>
      </w:rPr>
      <w:drawing>
        <wp:inline distT="0" distB="0" distL="0" distR="0" wp14:anchorId="004AE52F" wp14:editId="54229709">
          <wp:extent cx="6833616" cy="1078992"/>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_Banner.jpg"/>
                  <pic:cNvPicPr/>
                </pic:nvPicPr>
                <pic:blipFill>
                  <a:blip r:embed="rId1">
                    <a:extLst>
                      <a:ext uri="{28A0092B-C50C-407E-A947-70E740481C1C}">
                        <a14:useLocalDpi xmlns:a14="http://schemas.microsoft.com/office/drawing/2010/main" val="0"/>
                      </a:ext>
                    </a:extLst>
                  </a:blip>
                  <a:stretch>
                    <a:fillRect/>
                  </a:stretch>
                </pic:blipFill>
                <pic:spPr>
                  <a:xfrm>
                    <a:off x="0" y="0"/>
                    <a:ext cx="6833616" cy="10789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BC2"/>
    <w:rsid w:val="000312EB"/>
    <w:rsid w:val="00034324"/>
    <w:rsid w:val="000B719D"/>
    <w:rsid w:val="000C1959"/>
    <w:rsid w:val="000D7219"/>
    <w:rsid w:val="00101D20"/>
    <w:rsid w:val="001032AA"/>
    <w:rsid w:val="001527F4"/>
    <w:rsid w:val="00154B66"/>
    <w:rsid w:val="001C71BD"/>
    <w:rsid w:val="00201D0B"/>
    <w:rsid w:val="00202372"/>
    <w:rsid w:val="002627CE"/>
    <w:rsid w:val="00270D47"/>
    <w:rsid w:val="00273746"/>
    <w:rsid w:val="00287F4D"/>
    <w:rsid w:val="002B0B02"/>
    <w:rsid w:val="002B78EE"/>
    <w:rsid w:val="002C430D"/>
    <w:rsid w:val="002D1001"/>
    <w:rsid w:val="002D6F85"/>
    <w:rsid w:val="003731D1"/>
    <w:rsid w:val="00374633"/>
    <w:rsid w:val="003A0AF4"/>
    <w:rsid w:val="003B36B1"/>
    <w:rsid w:val="003B751D"/>
    <w:rsid w:val="003E1215"/>
    <w:rsid w:val="00406F51"/>
    <w:rsid w:val="00412443"/>
    <w:rsid w:val="0041675E"/>
    <w:rsid w:val="004266AC"/>
    <w:rsid w:val="00437314"/>
    <w:rsid w:val="004659FA"/>
    <w:rsid w:val="00476B2C"/>
    <w:rsid w:val="004817B4"/>
    <w:rsid w:val="004E0362"/>
    <w:rsid w:val="005115A4"/>
    <w:rsid w:val="005206A6"/>
    <w:rsid w:val="00526038"/>
    <w:rsid w:val="005407BD"/>
    <w:rsid w:val="005654AF"/>
    <w:rsid w:val="0058174E"/>
    <w:rsid w:val="005A2E2F"/>
    <w:rsid w:val="005D5A1D"/>
    <w:rsid w:val="005E26A9"/>
    <w:rsid w:val="00626028"/>
    <w:rsid w:val="0065101A"/>
    <w:rsid w:val="0065164D"/>
    <w:rsid w:val="00661CF3"/>
    <w:rsid w:val="006A0062"/>
    <w:rsid w:val="006B59F7"/>
    <w:rsid w:val="006D3372"/>
    <w:rsid w:val="006E76BD"/>
    <w:rsid w:val="00747FE4"/>
    <w:rsid w:val="00756DE9"/>
    <w:rsid w:val="007826FE"/>
    <w:rsid w:val="007D275F"/>
    <w:rsid w:val="007E1DD0"/>
    <w:rsid w:val="00827FED"/>
    <w:rsid w:val="00830F41"/>
    <w:rsid w:val="00842B20"/>
    <w:rsid w:val="00845BC2"/>
    <w:rsid w:val="008617F6"/>
    <w:rsid w:val="00862EB8"/>
    <w:rsid w:val="0086680C"/>
    <w:rsid w:val="008A565F"/>
    <w:rsid w:val="008B2D08"/>
    <w:rsid w:val="0094165D"/>
    <w:rsid w:val="0099403D"/>
    <w:rsid w:val="009A713D"/>
    <w:rsid w:val="009C5B8C"/>
    <w:rsid w:val="009E42DA"/>
    <w:rsid w:val="009E4819"/>
    <w:rsid w:val="009F48CF"/>
    <w:rsid w:val="00A1202A"/>
    <w:rsid w:val="00A5328B"/>
    <w:rsid w:val="00A61BFE"/>
    <w:rsid w:val="00A80428"/>
    <w:rsid w:val="00AA419F"/>
    <w:rsid w:val="00AC11AC"/>
    <w:rsid w:val="00AF45A7"/>
    <w:rsid w:val="00B31665"/>
    <w:rsid w:val="00B63B66"/>
    <w:rsid w:val="00B6723A"/>
    <w:rsid w:val="00B7511B"/>
    <w:rsid w:val="00BD6989"/>
    <w:rsid w:val="00C41C5C"/>
    <w:rsid w:val="00C7127F"/>
    <w:rsid w:val="00C71D8E"/>
    <w:rsid w:val="00C75822"/>
    <w:rsid w:val="00CF5144"/>
    <w:rsid w:val="00D61B0F"/>
    <w:rsid w:val="00D711D4"/>
    <w:rsid w:val="00DA1572"/>
    <w:rsid w:val="00DD2998"/>
    <w:rsid w:val="00DE3AF3"/>
    <w:rsid w:val="00DE3C8D"/>
    <w:rsid w:val="00E15734"/>
    <w:rsid w:val="00E34248"/>
    <w:rsid w:val="00E51A4F"/>
    <w:rsid w:val="00E5426C"/>
    <w:rsid w:val="00E63764"/>
    <w:rsid w:val="00E6447A"/>
    <w:rsid w:val="00E64B03"/>
    <w:rsid w:val="00E778B0"/>
    <w:rsid w:val="00EA04E2"/>
    <w:rsid w:val="00EF19F5"/>
    <w:rsid w:val="00F06582"/>
    <w:rsid w:val="00F072EE"/>
    <w:rsid w:val="00F60DA7"/>
    <w:rsid w:val="00F732B4"/>
    <w:rsid w:val="00F84DC3"/>
    <w:rsid w:val="00F91780"/>
    <w:rsid w:val="00FA3D93"/>
    <w:rsid w:val="00FD5A64"/>
    <w:rsid w:val="00FE3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5C2B"/>
  <w15:chartTrackingRefBased/>
  <w15:docId w15:val="{C8884ABE-1EBE-487F-B3B2-6A946DC9F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989"/>
    <w:pPr>
      <w:spacing w:after="0" w:line="240" w:lineRule="auto"/>
    </w:pPr>
    <w:rPr>
      <w:rFonts w:ascii="Arial" w:eastAsia="Times New Roman" w:hAnsi="Arial" w:cs="Arial"/>
      <w:sz w:val="24"/>
      <w:szCs w:val="24"/>
      <w:lang w:val="en-AU"/>
    </w:rPr>
  </w:style>
  <w:style w:type="paragraph" w:styleId="Heading1">
    <w:name w:val="heading 1"/>
    <w:basedOn w:val="Normal"/>
    <w:next w:val="Normal"/>
    <w:link w:val="Heading1Char"/>
    <w:qFormat/>
    <w:rsid w:val="00BD6989"/>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BC2"/>
    <w:pPr>
      <w:tabs>
        <w:tab w:val="center" w:pos="4513"/>
        <w:tab w:val="right" w:pos="9026"/>
      </w:tabs>
    </w:pPr>
  </w:style>
  <w:style w:type="character" w:customStyle="1" w:styleId="HeaderChar">
    <w:name w:val="Header Char"/>
    <w:basedOn w:val="DefaultParagraphFont"/>
    <w:link w:val="Header"/>
    <w:uiPriority w:val="99"/>
    <w:rsid w:val="00845BC2"/>
  </w:style>
  <w:style w:type="paragraph" w:styleId="Footer">
    <w:name w:val="footer"/>
    <w:basedOn w:val="Normal"/>
    <w:link w:val="FooterChar"/>
    <w:uiPriority w:val="99"/>
    <w:unhideWhenUsed/>
    <w:rsid w:val="00845BC2"/>
    <w:pPr>
      <w:tabs>
        <w:tab w:val="center" w:pos="4513"/>
        <w:tab w:val="right" w:pos="9026"/>
      </w:tabs>
    </w:pPr>
  </w:style>
  <w:style w:type="character" w:customStyle="1" w:styleId="FooterChar">
    <w:name w:val="Footer Char"/>
    <w:basedOn w:val="DefaultParagraphFont"/>
    <w:link w:val="Footer"/>
    <w:uiPriority w:val="99"/>
    <w:rsid w:val="00845BC2"/>
  </w:style>
  <w:style w:type="character" w:customStyle="1" w:styleId="Heading1Char">
    <w:name w:val="Heading 1 Char"/>
    <w:basedOn w:val="DefaultParagraphFont"/>
    <w:link w:val="Heading1"/>
    <w:rsid w:val="00BD6989"/>
    <w:rPr>
      <w:rFonts w:ascii="Arial" w:eastAsia="Times New Roman" w:hAnsi="Arial" w:cs="Arial"/>
      <w:b/>
      <w:bCs/>
      <w:sz w:val="24"/>
      <w:szCs w:val="24"/>
      <w:lang w:val="en-AU"/>
    </w:rPr>
  </w:style>
  <w:style w:type="table" w:styleId="TableGrid">
    <w:name w:val="Table Grid"/>
    <w:basedOn w:val="TableNormal"/>
    <w:uiPriority w:val="39"/>
    <w:rsid w:val="001C7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04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428"/>
    <w:rPr>
      <w:rFonts w:ascii="Segoe UI" w:eastAsia="Times New Roman"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95000"/>
          </a:schemeClr>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Colin Fabri</cp:lastModifiedBy>
  <cp:revision>7</cp:revision>
  <dcterms:created xsi:type="dcterms:W3CDTF">2019-08-08T05:48:00Z</dcterms:created>
  <dcterms:modified xsi:type="dcterms:W3CDTF">2019-11-15T08:11:00Z</dcterms:modified>
</cp:coreProperties>
</file>